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21B9" w:rsidRPr="00F821B9" w:rsidRDefault="00562CFF" w:rsidP="00562CF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562CFF">
        <w:rPr>
          <w:rFonts w:ascii="Segoe UI" w:eastAsia="Times New Roman" w:hAnsi="Segoe UI" w:cs="Segoe UI"/>
          <w:noProof/>
          <w:color w:val="212121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263E03" wp14:editId="6025BF99">
                <wp:simplePos x="0" y="0"/>
                <wp:positionH relativeFrom="margin">
                  <wp:posOffset>30480</wp:posOffset>
                </wp:positionH>
                <wp:positionV relativeFrom="paragraph">
                  <wp:posOffset>170180</wp:posOffset>
                </wp:positionV>
                <wp:extent cx="2360930" cy="14046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FF" w:rsidRPr="00F821B9" w:rsidRDefault="00562CFF" w:rsidP="00684D87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</w:pPr>
                            <w:r w:rsidRPr="00F821B9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>Sunday Dec. 24</w:t>
                            </w:r>
                            <w:r w:rsidR="00684D87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 xml:space="preserve"> Petaluma Valley BC Dr. Durst</w:t>
                            </w:r>
                            <w:r w:rsidR="00684D87">
                              <w:rPr>
                                <w:rFonts w:ascii="Segoe UI" w:eastAsia="Times New Roman" w:hAnsi="Segoe UI" w:cs="Segoe UI"/>
                                <w:noProof/>
                                <w:color w:val="212121"/>
                                <w:sz w:val="23"/>
                                <w:szCs w:val="23"/>
                              </w:rPr>
                              <w:drawing>
                                <wp:inline distT="0" distB="0" distL="0" distR="0">
                                  <wp:extent cx="3465830" cy="2188845"/>
                                  <wp:effectExtent l="0" t="0" r="127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drift_wallpaper_BW-01_edite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5830" cy="2188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2CFF" w:rsidRPr="00F821B9" w:rsidRDefault="00562CFF" w:rsidP="00684D87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>C9 True Words</w:t>
                            </w:r>
                            <w:r w:rsidRPr="00F821B9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>: Joy to our Neighbors</w:t>
                            </w:r>
                          </w:p>
                          <w:p w:rsidR="00562CFF" w:rsidRPr="00562CFF" w:rsidRDefault="00562CFF" w:rsidP="00684D87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</w:pPr>
                            <w:r w:rsidRPr="00F821B9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 xml:space="preserve">Deut. 5:20; 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 xml:space="preserve">Lev. 19:18; </w:t>
                            </w:r>
                            <w:r w:rsidR="00F767CD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>Pro. 10:18</w:t>
                            </w:r>
                            <w:r w:rsidRPr="00F821B9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="00F767CD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 xml:space="preserve">Matt. 12:28-31 </w:t>
                            </w:r>
                            <w:r w:rsidRPr="00F821B9"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</w:rPr>
                              <w:t>Titus 3:1-2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2263E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13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XlMV5NwAAAAIAQAADwAAAAAAAAAAAAAAAAB/BAAAZHJzL2Rvd25y&#10;ZXYueG1sUEsFBgAAAAAEAAQA8wAAAIgFAAAAAA==&#10;">
                <v:textbox style="mso-fit-shape-to-text:t">
                  <w:txbxContent>
                    <w:p w:rsidR="00562CFF" w:rsidRPr="00F821B9" w:rsidRDefault="00562CFF" w:rsidP="00684D87">
                      <w:pPr>
                        <w:shd w:val="clear" w:color="auto" w:fill="FFFF00"/>
                        <w:spacing w:after="0" w:line="240" w:lineRule="auto"/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</w:pPr>
                      <w:r w:rsidRPr="00F821B9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>Sunday Dec. 24</w:t>
                      </w:r>
                      <w:r w:rsidR="00684D87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 xml:space="preserve"> Petaluma Valley BC Dr. Durst</w:t>
                      </w:r>
                      <w:r w:rsidR="00684D87">
                        <w:rPr>
                          <w:rFonts w:ascii="Segoe UI" w:eastAsia="Times New Roman" w:hAnsi="Segoe UI" w:cs="Segoe UI"/>
                          <w:noProof/>
                          <w:color w:val="212121"/>
                          <w:sz w:val="23"/>
                          <w:szCs w:val="23"/>
                        </w:rPr>
                        <w:drawing>
                          <wp:inline distT="0" distB="0" distL="0" distR="0">
                            <wp:extent cx="3465830" cy="2188845"/>
                            <wp:effectExtent l="0" t="0" r="127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drift_wallpaper_BW-01_edite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5830" cy="2188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2CFF" w:rsidRPr="00F821B9" w:rsidRDefault="00562CFF" w:rsidP="00684D87">
                      <w:pPr>
                        <w:shd w:val="clear" w:color="auto" w:fill="FFFF00"/>
                        <w:spacing w:after="0" w:line="240" w:lineRule="auto"/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</w:pPr>
                      <w:r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>C9 True Words</w:t>
                      </w:r>
                      <w:r w:rsidRPr="00F821B9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>: Joy to our Neighbors</w:t>
                      </w:r>
                    </w:p>
                    <w:p w:rsidR="00562CFF" w:rsidRPr="00562CFF" w:rsidRDefault="00562CFF" w:rsidP="00684D87">
                      <w:pPr>
                        <w:shd w:val="clear" w:color="auto" w:fill="FFFF00"/>
                        <w:spacing w:after="0" w:line="240" w:lineRule="auto"/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</w:pPr>
                      <w:r w:rsidRPr="00F821B9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 xml:space="preserve">Deut. 5:20; </w:t>
                      </w:r>
                      <w:r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 xml:space="preserve">Lev. 19:18; </w:t>
                      </w:r>
                      <w:r w:rsidR="00F767CD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>Pro. 10:18</w:t>
                      </w:r>
                      <w:r w:rsidRPr="00F821B9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 xml:space="preserve">; </w:t>
                      </w:r>
                      <w:r w:rsidR="00F767CD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 xml:space="preserve">Matt. 12:28-31 </w:t>
                      </w:r>
                      <w:r w:rsidRPr="00F821B9"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</w:rPr>
                        <w:t>Titus 3:1-2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821B9" w:rsidRPr="00F821B9" w:rsidRDefault="00F821B9" w:rsidP="00F821B9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</w:p>
    <w:p w:rsidR="00562CFF" w:rsidRPr="00BC391D" w:rsidRDefault="00562CFF" w:rsidP="00F821B9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Command 9: </w:t>
      </w:r>
      <w:r w:rsidR="00214269" w:rsidRPr="00BC391D">
        <w:rPr>
          <w:rFonts w:ascii="Verdana" w:eastAsia="Times New Roman" w:hAnsi="Verdana" w:cs="Segoe UI"/>
          <w:color w:val="212121"/>
          <w:sz w:val="24"/>
          <w:szCs w:val="24"/>
        </w:rPr>
        <w:t>“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Do not bear false witness </w:t>
      </w:r>
      <w:r w:rsidR="00173E33" w:rsidRPr="00BC391D">
        <w:rPr>
          <w:rFonts w:ascii="Verdana" w:eastAsia="Times New Roman" w:hAnsi="Verdana" w:cs="Segoe UI"/>
          <w:color w:val="212121"/>
          <w:sz w:val="24"/>
          <w:szCs w:val="24"/>
        </w:rPr>
        <w:t>against your neighbor.</w:t>
      </w:r>
      <w:r w:rsidR="00214269" w:rsidRPr="00BC391D">
        <w:rPr>
          <w:rFonts w:ascii="Verdana" w:eastAsia="Times New Roman" w:hAnsi="Verdana" w:cs="Segoe UI"/>
          <w:color w:val="212121"/>
          <w:sz w:val="24"/>
          <w:szCs w:val="24"/>
        </w:rPr>
        <w:t>”</w:t>
      </w:r>
    </w:p>
    <w:p w:rsidR="00214269" w:rsidRPr="00BC391D" w:rsidRDefault="00214269" w:rsidP="00F821B9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</w:p>
    <w:p w:rsidR="00830707" w:rsidRPr="00BC391D" w:rsidRDefault="00830707" w:rsidP="00830707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Words matter. Words </w:t>
      </w: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 xml:space="preserve">count. </w:t>
      </w:r>
      <w:r w:rsidR="005F0225">
        <w:rPr>
          <w:rFonts w:ascii="Verdana" w:eastAsia="Times New Roman" w:hAnsi="Verdana" w:cs="Segoe UI"/>
          <w:color w:val="212121"/>
          <w:sz w:val="24"/>
          <w:szCs w:val="24"/>
        </w:rPr>
        <w:t xml:space="preserve">Words work.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We</w:t>
      </w:r>
      <w:r w:rsid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are responsible for our words</w:t>
      </w:r>
      <w:r w:rsidR="005F0225">
        <w:rPr>
          <w:rFonts w:ascii="Verdana" w:eastAsia="Times New Roman" w:hAnsi="Verdana" w:cs="Segoe UI"/>
          <w:color w:val="212121"/>
          <w:sz w:val="24"/>
          <w:szCs w:val="24"/>
        </w:rPr>
        <w:t xml:space="preserve"> and works</w:t>
      </w:r>
      <w:r w:rsid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. </w:t>
      </w: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>Mr. Rogers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question, “W</w:t>
      </w: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>on’t you be my neighbor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?” was an instructive invitation to practice the second greatest commandment, “Love your neighbor as yourself.” Mt. 12:30-31</w:t>
      </w:r>
      <w:r w:rsidR="005F0225">
        <w:rPr>
          <w:rFonts w:ascii="Verdana" w:eastAsia="Times New Roman" w:hAnsi="Verdana" w:cs="Segoe UI"/>
          <w:color w:val="212121"/>
          <w:sz w:val="24"/>
          <w:szCs w:val="24"/>
        </w:rPr>
        <w:t xml:space="preserve"> Note the last words in C9: “your neighbor.”</w:t>
      </w:r>
    </w:p>
    <w:p w:rsidR="00830707" w:rsidRPr="00BC391D" w:rsidRDefault="00830707" w:rsidP="00F821B9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</w:p>
    <w:p w:rsidR="00F821B9" w:rsidRPr="00F821B9" w:rsidRDefault="00F821B9" w:rsidP="00F821B9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>Three ways to be a false witness</w:t>
      </w:r>
      <w:r w:rsidR="00C83BA6" w:rsidRPr="00BC391D">
        <w:rPr>
          <w:rFonts w:ascii="Verdana" w:eastAsia="Times New Roman" w:hAnsi="Verdana" w:cs="Segoe UI"/>
          <w:color w:val="212121"/>
          <w:sz w:val="24"/>
          <w:szCs w:val="24"/>
        </w:rPr>
        <w:t>:</w:t>
      </w:r>
    </w:p>
    <w:p w:rsidR="00F821B9" w:rsidRPr="00BC391D" w:rsidRDefault="00C83BA6" w:rsidP="00C83BA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The false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witness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es know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that what they’re saying is not accurate or is only part of the truth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.</w:t>
      </w:r>
    </w:p>
    <w:p w:rsidR="00F821B9" w:rsidRPr="00BC391D" w:rsidRDefault="00C83BA6" w:rsidP="00C83BA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F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>alse witness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es can inadvertently share information they suppose is true but have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never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verified 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>by checking with the neighbor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. Matthew 18:15</w:t>
      </w:r>
    </w:p>
    <w:p w:rsidR="00F821B9" w:rsidRPr="00BC391D" w:rsidRDefault="00C83BA6" w:rsidP="00C83BA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A witness is also false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when that person knows a redeeming truth but remain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s</w:t>
      </w:r>
      <w:r w:rsidR="00F821B9"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silent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.</w:t>
      </w:r>
    </w:p>
    <w:p w:rsidR="00830707" w:rsidRPr="00BC391D" w:rsidRDefault="00830707" w:rsidP="00830707">
      <w:pPr>
        <w:pStyle w:val="ListParagraph"/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</w:p>
    <w:p w:rsidR="00830707" w:rsidRPr="00BC391D" w:rsidRDefault="00830707" w:rsidP="00830707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Contrary to the 9</w:t>
      </w:r>
      <w:r w:rsidRPr="00BC391D">
        <w:rPr>
          <w:rFonts w:ascii="Verdana" w:eastAsia="Times New Roman" w:hAnsi="Verdana" w:cs="Segoe UI"/>
          <w:color w:val="212121"/>
          <w:sz w:val="24"/>
          <w:szCs w:val="24"/>
          <w:vertAlign w:val="superscript"/>
        </w:rPr>
        <w:t>th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Commandment:</w:t>
      </w:r>
    </w:p>
    <w:p w:rsidR="00830707" w:rsidRPr="00BC391D" w:rsidRDefault="00830707" w:rsidP="00830707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Arial"/>
          <w:color w:val="414141"/>
          <w:shd w:val="clear" w:color="auto" w:fill="FFFFFF"/>
        </w:rPr>
      </w:pPr>
      <w:r w:rsidRPr="00BC391D">
        <w:rPr>
          <w:rFonts w:ascii="Verdana" w:hAnsi="Verdana" w:cs="Arial"/>
          <w:color w:val="414141"/>
          <w:shd w:val="clear" w:color="auto" w:fill="FFFFFF"/>
        </w:rPr>
        <w:t> “[Gossip] is a highly evolved social skill essential for interpersonal relationships, rather than a flaw of character.”</w:t>
      </w:r>
    </w:p>
    <w:p w:rsidR="005F0225" w:rsidRDefault="00830707" w:rsidP="005F0225">
      <w:pPr>
        <w:pStyle w:val="NormalWeb"/>
        <w:shd w:val="clear" w:color="auto" w:fill="FFFFFF"/>
        <w:spacing w:before="0" w:beforeAutospacing="0" w:after="446" w:afterAutospacing="0"/>
        <w:ind w:firstLine="720"/>
        <w:contextualSpacing/>
        <w:textAlignment w:val="baseline"/>
        <w:rPr>
          <w:rFonts w:ascii="Verdana" w:hAnsi="Verdana" w:cs="Arial"/>
          <w:color w:val="414141"/>
        </w:rPr>
      </w:pPr>
      <w:r w:rsidRPr="00BC391D">
        <w:rPr>
          <w:rFonts w:ascii="Verdana" w:hAnsi="Verdana" w:cs="Arial"/>
          <w:color w:val="414141"/>
          <w:shd w:val="clear" w:color="auto" w:fill="FFFFFF"/>
        </w:rPr>
        <w:t xml:space="preserve">Adam Davis in </w:t>
      </w:r>
      <w:hyperlink r:id="rId7" w:history="1">
        <w:r w:rsidRPr="00BC391D">
          <w:rPr>
            <w:rStyle w:val="Emphasis"/>
            <w:rFonts w:ascii="Verdana" w:hAnsi="Verdana" w:cs="Arial"/>
            <w:color w:val="007DFF"/>
            <w:bdr w:val="none" w:sz="0" w:space="0" w:color="auto" w:frame="1"/>
          </w:rPr>
          <w:t>Evolutionary Psychological Science</w:t>
        </w:r>
      </w:hyperlink>
    </w:p>
    <w:p w:rsidR="005F0225" w:rsidRDefault="005F0225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Arial"/>
          <w:color w:val="414141"/>
        </w:rPr>
      </w:pPr>
    </w:p>
    <w:p w:rsidR="005F0225" w:rsidRDefault="00263E69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  <w:r w:rsidRPr="00BC391D">
        <w:rPr>
          <w:rFonts w:ascii="Verdana" w:hAnsi="Verdana" w:cs="Segoe UI"/>
          <w:color w:val="212121"/>
        </w:rPr>
        <w:t>The 9</w:t>
      </w:r>
      <w:r w:rsidRPr="00BC391D">
        <w:rPr>
          <w:rFonts w:ascii="Verdana" w:hAnsi="Verdana" w:cs="Segoe UI"/>
          <w:color w:val="212121"/>
          <w:vertAlign w:val="superscript"/>
        </w:rPr>
        <w:t>th</w:t>
      </w:r>
      <w:r w:rsidRPr="00BC391D">
        <w:rPr>
          <w:rFonts w:ascii="Verdana" w:hAnsi="Verdana" w:cs="Segoe UI"/>
          <w:color w:val="212121"/>
        </w:rPr>
        <w:t xml:space="preserve"> Command is also embedded in the Lev. 19 Holiness Code:</w:t>
      </w:r>
      <w:r w:rsidR="00A96386" w:rsidRPr="00BC391D">
        <w:rPr>
          <w:rFonts w:ascii="Verdana" w:hAnsi="Verdana" w:cs="Segoe UI"/>
          <w:color w:val="212121"/>
        </w:rPr>
        <w:t xml:space="preserve"> v. 15-</w:t>
      </w:r>
      <w:r w:rsidR="005F0225">
        <w:rPr>
          <w:rFonts w:ascii="Verdana" w:hAnsi="Verdana" w:cs="Segoe UI"/>
          <w:color w:val="212121"/>
        </w:rPr>
        <w:t>18</w:t>
      </w:r>
      <w:r w:rsidR="0059797B">
        <w:rPr>
          <w:rFonts w:ascii="Verdana" w:hAnsi="Verdana" w:cs="Segoe UI"/>
          <w:color w:val="212121"/>
        </w:rPr>
        <w:t xml:space="preserve"> No trash talk!</w:t>
      </w:r>
    </w:p>
    <w:p w:rsidR="005F0225" w:rsidRDefault="005F0225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</w:p>
    <w:p w:rsidR="005F0225" w:rsidRDefault="00263E69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  <w:r w:rsidRPr="005F0225">
        <w:rPr>
          <w:rFonts w:ascii="Verdana" w:hAnsi="Verdana" w:cs="Segoe UI"/>
          <w:b/>
          <w:color w:val="212121"/>
        </w:rPr>
        <w:t>Apologetic question:</w:t>
      </w:r>
      <w:r w:rsidRPr="00BC391D">
        <w:rPr>
          <w:rFonts w:ascii="Verdana" w:hAnsi="Verdana" w:cs="Segoe UI"/>
          <w:color w:val="212121"/>
        </w:rPr>
        <w:t xml:space="preserve"> How can we take the B</w:t>
      </w:r>
      <w:r w:rsidR="005F0225">
        <w:rPr>
          <w:rFonts w:ascii="Verdana" w:hAnsi="Verdana" w:cs="Segoe UI"/>
          <w:color w:val="212121"/>
        </w:rPr>
        <w:t>ible seriously when it appears m</w:t>
      </w:r>
      <w:r w:rsidRPr="00BC391D">
        <w:rPr>
          <w:rFonts w:ascii="Verdana" w:hAnsi="Verdana" w:cs="Segoe UI"/>
          <w:color w:val="212121"/>
        </w:rPr>
        <w:t>ake injunctions against cros</w:t>
      </w:r>
      <w:r w:rsidR="005F0225">
        <w:rPr>
          <w:rFonts w:ascii="Verdana" w:hAnsi="Verdana" w:cs="Segoe UI"/>
          <w:color w:val="212121"/>
        </w:rPr>
        <w:t>s breeding cattle and crops, trimming</w:t>
      </w:r>
      <w:r w:rsidRPr="00BC391D">
        <w:rPr>
          <w:rFonts w:ascii="Verdana" w:hAnsi="Verdana" w:cs="Segoe UI"/>
          <w:color w:val="212121"/>
        </w:rPr>
        <w:t xml:space="preserve"> sideburns and getting tattooed </w:t>
      </w:r>
      <w:r w:rsidRPr="005F0225">
        <w:rPr>
          <w:rFonts w:ascii="Verdana" w:hAnsi="Verdana" w:cs="Segoe UI"/>
          <w:b/>
          <w:color w:val="212121"/>
        </w:rPr>
        <w:t>as seriously as</w:t>
      </w:r>
      <w:r w:rsidRPr="00BC391D">
        <w:rPr>
          <w:rFonts w:ascii="Verdana" w:hAnsi="Verdana" w:cs="Segoe UI"/>
          <w:color w:val="212121"/>
        </w:rPr>
        <w:t xml:space="preserve"> not defrauding neighbors or sex trafficking your daughter?</w:t>
      </w:r>
      <w:r w:rsidR="005F0225">
        <w:rPr>
          <w:rFonts w:ascii="Verdana" w:hAnsi="Verdana" w:cs="Segoe UI"/>
          <w:color w:val="212121"/>
        </w:rPr>
        <w:t xml:space="preserve"> </w:t>
      </w:r>
      <w:r w:rsidRPr="005F0225">
        <w:rPr>
          <w:rFonts w:ascii="Verdana" w:hAnsi="Verdana" w:cs="Segoe UI"/>
          <w:b/>
          <w:color w:val="212121"/>
        </w:rPr>
        <w:t>Answer:</w:t>
      </w:r>
      <w:r w:rsidRPr="00BC391D">
        <w:rPr>
          <w:rFonts w:ascii="Verdana" w:hAnsi="Verdana" w:cs="Segoe UI"/>
          <w:color w:val="212121"/>
        </w:rPr>
        <w:t xml:space="preserve"> Look to Jesus and examine the context carefully. Every word proves true, but the letter of the law kills. The spirit gives life.</w:t>
      </w:r>
      <w:r w:rsidR="00A96386" w:rsidRPr="00BC391D">
        <w:rPr>
          <w:rFonts w:ascii="Verdana" w:hAnsi="Verdana" w:cs="Segoe UI"/>
          <w:color w:val="212121"/>
        </w:rPr>
        <w:t xml:space="preserve"> Give heavier weight to the weightier issues. Mt. 23:23</w:t>
      </w:r>
    </w:p>
    <w:p w:rsidR="005F0225" w:rsidRDefault="005F0225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</w:p>
    <w:p w:rsidR="005F0225" w:rsidRDefault="005F0225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  <w:r>
        <w:rPr>
          <w:rFonts w:ascii="Verdana" w:hAnsi="Verdana" w:cs="Segoe UI"/>
          <w:color w:val="212121"/>
        </w:rPr>
        <w:t>Is Scripture to be trusted? Absolutely, if you trust Jesus!</w:t>
      </w:r>
    </w:p>
    <w:p w:rsidR="005F0225" w:rsidRDefault="005F0225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</w:p>
    <w:p w:rsidR="00A96386" w:rsidRPr="005F0225" w:rsidRDefault="00A96386" w:rsidP="005F0225">
      <w:pPr>
        <w:pStyle w:val="NormalWeb"/>
        <w:shd w:val="clear" w:color="auto" w:fill="FFFFFF"/>
        <w:spacing w:before="0" w:beforeAutospacing="0" w:after="446" w:afterAutospacing="0"/>
        <w:contextualSpacing/>
        <w:textAlignment w:val="baseline"/>
        <w:rPr>
          <w:rFonts w:ascii="Verdana" w:hAnsi="Verdana" w:cs="Segoe UI"/>
          <w:color w:val="212121"/>
        </w:rPr>
      </w:pPr>
      <w:r w:rsidRPr="00BC391D">
        <w:rPr>
          <w:rFonts w:ascii="Verdana" w:hAnsi="Verdana" w:cs="Segoe UI"/>
          <w:color w:val="212121"/>
        </w:rPr>
        <w:t xml:space="preserve">The Rotarian </w:t>
      </w:r>
      <w:r w:rsidRPr="00BC391D">
        <w:rPr>
          <w:rFonts w:ascii="Verdana" w:hAnsi="Verdana" w:cs="Segoe UI"/>
          <w:i/>
          <w:color w:val="212121"/>
        </w:rPr>
        <w:t xml:space="preserve">Four Way Test </w:t>
      </w:r>
      <w:r w:rsidRPr="00BC391D">
        <w:rPr>
          <w:rFonts w:ascii="Verdana" w:hAnsi="Verdana" w:cs="Segoe UI"/>
          <w:color w:val="212121"/>
        </w:rPr>
        <w:t>of ethical business practice:</w:t>
      </w:r>
      <w:r w:rsidR="005F0225">
        <w:rPr>
          <w:rFonts w:ascii="Verdana" w:hAnsi="Verdana" w:cs="Segoe UI"/>
          <w:color w:val="212121"/>
        </w:rPr>
        <w:t xml:space="preserve"> 1. </w:t>
      </w:r>
      <w:proofErr w:type="gramStart"/>
      <w:r w:rsidRPr="005F0225">
        <w:rPr>
          <w:rFonts w:ascii="Verdana" w:hAnsi="Verdana" w:cs="Helvetica"/>
          <w:i/>
          <w:iCs/>
          <w:color w:val="222222"/>
          <w:bdr w:val="none" w:sz="0" w:space="0" w:color="auto" w:frame="1"/>
        </w:rPr>
        <w:t>Is</w:t>
      </w:r>
      <w:proofErr w:type="gramEnd"/>
      <w:r w:rsidRPr="005F0225">
        <w:rPr>
          <w:rFonts w:ascii="Verdana" w:hAnsi="Verdana" w:cs="Helvetica"/>
          <w:i/>
          <w:iCs/>
          <w:color w:val="222222"/>
          <w:bdr w:val="none" w:sz="0" w:space="0" w:color="auto" w:frame="1"/>
        </w:rPr>
        <w:t xml:space="preserve"> it the truth? 2. Is it fair to all concerned? 3. Will it build goodwill and better friendships? 4. Will it be beneficial to all concerned?</w:t>
      </w:r>
    </w:p>
    <w:p w:rsidR="00A96386" w:rsidRPr="00BC391D" w:rsidRDefault="00A96386" w:rsidP="00A96386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Defaming my neighbor brings no</w:t>
      </w:r>
      <w:r w:rsidR="00684D87">
        <w:rPr>
          <w:rFonts w:ascii="Verdana" w:eastAsia="Times New Roman" w:hAnsi="Verdana" w:cs="Segoe UI"/>
          <w:color w:val="212121"/>
          <w:sz w:val="24"/>
          <w:szCs w:val="24"/>
        </w:rPr>
        <w:t xml:space="preserve"> fame to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God.</w:t>
      </w:r>
      <w:r w:rsidR="00684D87">
        <w:rPr>
          <w:rFonts w:ascii="Verdana" w:eastAsia="Times New Roman" w:hAnsi="Verdana" w:cs="Segoe UI"/>
          <w:color w:val="212121"/>
          <w:sz w:val="24"/>
          <w:szCs w:val="24"/>
        </w:rPr>
        <w:t xml:space="preserve">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When I defame m</w:t>
      </w:r>
      <w:r w:rsidR="0059797B">
        <w:rPr>
          <w:rFonts w:ascii="Verdana" w:eastAsia="Times New Roman" w:hAnsi="Verdana" w:cs="Segoe UI"/>
          <w:color w:val="212121"/>
          <w:sz w:val="24"/>
          <w:szCs w:val="24"/>
        </w:rPr>
        <w:t xml:space="preserve">y neighbor, I shame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God</w:t>
      </w:r>
      <w:r w:rsidR="0059797B">
        <w:rPr>
          <w:rFonts w:ascii="Verdana" w:eastAsia="Times New Roman" w:hAnsi="Verdana" w:cs="Segoe UI"/>
          <w:color w:val="212121"/>
          <w:sz w:val="24"/>
          <w:szCs w:val="24"/>
        </w:rPr>
        <w:t>’s name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.</w:t>
      </w:r>
      <w:r w:rsidR="00684D87">
        <w:rPr>
          <w:rFonts w:ascii="Verdana" w:eastAsia="Times New Roman" w:hAnsi="Verdana" w:cs="Segoe UI"/>
          <w:color w:val="212121"/>
          <w:sz w:val="24"/>
          <w:szCs w:val="24"/>
        </w:rPr>
        <w:t xml:space="preserve">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>When I protect my neighbor’s reputation, especially when he</w:t>
      </w:r>
      <w:r w:rsidR="00684D87">
        <w:rPr>
          <w:rFonts w:ascii="Verdana" w:eastAsia="Times New Roman" w:hAnsi="Verdana" w:cs="Segoe UI"/>
          <w:color w:val="212121"/>
          <w:sz w:val="24"/>
          <w:szCs w:val="24"/>
        </w:rPr>
        <w:t xml:space="preserve"> or she is not there, I bring 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credibility </w:t>
      </w:r>
      <w:r w:rsidR="00684D87">
        <w:rPr>
          <w:rFonts w:ascii="Verdana" w:eastAsia="Times New Roman" w:hAnsi="Verdana" w:cs="Segoe UI"/>
          <w:color w:val="212121"/>
          <w:sz w:val="24"/>
          <w:szCs w:val="24"/>
        </w:rPr>
        <w:t>to the name of</w:t>
      </w:r>
      <w:r w:rsidRPr="00BC391D">
        <w:rPr>
          <w:rFonts w:ascii="Verdana" w:eastAsia="Times New Roman" w:hAnsi="Verdana" w:cs="Segoe UI"/>
          <w:color w:val="212121"/>
          <w:sz w:val="24"/>
          <w:szCs w:val="24"/>
        </w:rPr>
        <w:t xml:space="preserve"> God.</w:t>
      </w:r>
    </w:p>
    <w:p w:rsidR="00A96386" w:rsidRPr="00BC391D" w:rsidRDefault="00A96386" w:rsidP="00830707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</w:p>
    <w:p w:rsidR="00A96386" w:rsidRPr="00F821B9" w:rsidRDefault="0059797B" w:rsidP="00A96386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>
        <w:rPr>
          <w:rFonts w:ascii="Verdana" w:eastAsia="Times New Roman" w:hAnsi="Verdana" w:cs="Segoe UI"/>
          <w:color w:val="212121"/>
          <w:sz w:val="24"/>
          <w:szCs w:val="24"/>
        </w:rPr>
        <w:t xml:space="preserve">Next week: </w:t>
      </w:r>
      <w:r w:rsidR="00A96386" w:rsidRPr="00F821B9">
        <w:rPr>
          <w:rFonts w:ascii="Verdana" w:eastAsia="Times New Roman" w:hAnsi="Verdana" w:cs="Segoe UI"/>
          <w:color w:val="212121"/>
          <w:sz w:val="24"/>
          <w:szCs w:val="24"/>
        </w:rPr>
        <w:t>Sunday Dec. 31</w:t>
      </w:r>
    </w:p>
    <w:p w:rsidR="00A96386" w:rsidRPr="00F821B9" w:rsidRDefault="00A96386" w:rsidP="00A96386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>C10 Coveting or Community, Jealousy or Jesus</w:t>
      </w:r>
    </w:p>
    <w:p w:rsidR="00A96386" w:rsidRPr="00F821B9" w:rsidRDefault="00A96386" w:rsidP="00A96386">
      <w:pPr>
        <w:shd w:val="clear" w:color="auto" w:fill="FFFFFF"/>
        <w:spacing w:after="0" w:line="240" w:lineRule="auto"/>
        <w:rPr>
          <w:rFonts w:ascii="Verdana" w:eastAsia="Times New Roman" w:hAnsi="Verdana" w:cs="Segoe UI"/>
          <w:color w:val="212121"/>
          <w:sz w:val="24"/>
          <w:szCs w:val="24"/>
        </w:rPr>
      </w:pPr>
      <w:r w:rsidRPr="00F821B9">
        <w:rPr>
          <w:rFonts w:ascii="Verdana" w:eastAsia="Times New Roman" w:hAnsi="Verdana" w:cs="Segoe UI"/>
          <w:color w:val="212121"/>
          <w:sz w:val="24"/>
          <w:szCs w:val="24"/>
        </w:rPr>
        <w:t>Deut. 5:21, Proverbs 4:23, Matt. 6:34</w:t>
      </w:r>
    </w:p>
    <w:sectPr w:rsidR="00A96386" w:rsidRPr="00F821B9" w:rsidSect="00562CF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3F4063"/>
    <w:multiLevelType w:val="hybridMultilevel"/>
    <w:tmpl w:val="13B2DE5E"/>
    <w:lvl w:ilvl="0" w:tplc="6ECE543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51E7F"/>
    <w:multiLevelType w:val="multilevel"/>
    <w:tmpl w:val="6ECA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D81EC3"/>
    <w:multiLevelType w:val="hybridMultilevel"/>
    <w:tmpl w:val="0C4C3E52"/>
    <w:lvl w:ilvl="0" w:tplc="6ECE543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1B9"/>
    <w:rsid w:val="00173E33"/>
    <w:rsid w:val="001C399C"/>
    <w:rsid w:val="001D7B91"/>
    <w:rsid w:val="00214269"/>
    <w:rsid w:val="00263E69"/>
    <w:rsid w:val="00323DA6"/>
    <w:rsid w:val="00562CFF"/>
    <w:rsid w:val="0059797B"/>
    <w:rsid w:val="005F0225"/>
    <w:rsid w:val="00684D87"/>
    <w:rsid w:val="00830707"/>
    <w:rsid w:val="009B29F5"/>
    <w:rsid w:val="00A96386"/>
    <w:rsid w:val="00BC391D"/>
    <w:rsid w:val="00C83BA6"/>
    <w:rsid w:val="00D844EA"/>
    <w:rsid w:val="00DA5915"/>
    <w:rsid w:val="00F07CB0"/>
    <w:rsid w:val="00F767CD"/>
    <w:rsid w:val="00F8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DE6EB-FEA7-4847-8E3C-5DCF3823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821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821B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F821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821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3B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2282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777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429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5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0898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nk.springer.com/article/10.1007%2Fs40806-017-0121-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Durst</dc:creator>
  <cp:keywords/>
  <dc:description/>
  <cp:lastModifiedBy>Borland</cp:lastModifiedBy>
  <cp:revision>2</cp:revision>
  <dcterms:created xsi:type="dcterms:W3CDTF">2018-12-19T17:41:00Z</dcterms:created>
  <dcterms:modified xsi:type="dcterms:W3CDTF">2018-12-19T17:41:00Z</dcterms:modified>
</cp:coreProperties>
</file>